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D428A7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D428A7">
        <w:rPr>
          <w:rFonts w:ascii="Arial" w:hAnsi="Arial" w:cs="Arial"/>
          <w:b/>
          <w:sz w:val="24"/>
          <w:szCs w:val="24"/>
        </w:rPr>
        <w:t>Propojení silnic II/405 a silnice II/602 se silnicí II. třídy (II/602 Jihlava – JV obchvat – část VÝCHOD)</w:t>
      </w:r>
      <w:bookmarkStart w:id="0" w:name="_GoBack"/>
      <w:bookmarkEnd w:id="0"/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1B09AF"/>
    <w:rsid w:val="00201645"/>
    <w:rsid w:val="002324A1"/>
    <w:rsid w:val="0023599A"/>
    <w:rsid w:val="002512C7"/>
    <w:rsid w:val="00257A37"/>
    <w:rsid w:val="00276779"/>
    <w:rsid w:val="00287B22"/>
    <w:rsid w:val="00295FCF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96CFF"/>
    <w:rsid w:val="005A4590"/>
    <w:rsid w:val="005C5193"/>
    <w:rsid w:val="005C5C31"/>
    <w:rsid w:val="005C764E"/>
    <w:rsid w:val="005F572B"/>
    <w:rsid w:val="006207AD"/>
    <w:rsid w:val="006A0712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4355E"/>
    <w:rsid w:val="00C95A5F"/>
    <w:rsid w:val="00C96FC6"/>
    <w:rsid w:val="00CA5EBB"/>
    <w:rsid w:val="00D304BA"/>
    <w:rsid w:val="00D35BE4"/>
    <w:rsid w:val="00D428A7"/>
    <w:rsid w:val="00D4411E"/>
    <w:rsid w:val="00E337BD"/>
    <w:rsid w:val="00E54CA4"/>
    <w:rsid w:val="00E761FB"/>
    <w:rsid w:val="00E85837"/>
    <w:rsid w:val="00EE790A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44</cp:revision>
  <cp:lastPrinted>2018-03-19T09:27:00Z</cp:lastPrinted>
  <dcterms:created xsi:type="dcterms:W3CDTF">2016-12-06T10:35:00Z</dcterms:created>
  <dcterms:modified xsi:type="dcterms:W3CDTF">2023-11-28T10:15:00Z</dcterms:modified>
</cp:coreProperties>
</file>